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CB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b/>
          <w:noProof/>
          <w:color w:val="0000FF"/>
          <w:sz w:val="24"/>
          <w:szCs w:val="24"/>
        </w:rPr>
      </w:pPr>
      <w:r w:rsidRPr="000B7EFE">
        <w:rPr>
          <w:rFonts w:ascii="Kristen ITC" w:eastAsia="Times New Roman" w:hAnsi="Kristen ITC" w:cs="Arial"/>
          <w:b/>
          <w:noProof/>
          <w:color w:val="0000FF"/>
          <w:sz w:val="24"/>
          <w:szCs w:val="24"/>
        </w:rPr>
        <w:t>It’s Earth Day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 w:rsidRPr="000B7EFE">
        <w:rPr>
          <w:rFonts w:ascii="Kristen ITC" w:eastAsia="Times New Roman" w:hAnsi="Kristen ITC" w:cs="Arial"/>
          <w:noProof/>
          <w:color w:val="0000FF"/>
          <w:sz w:val="24"/>
          <w:szCs w:val="24"/>
        </w:rPr>
        <w:t>Grab a shovel</w:t>
      </w: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,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 xml:space="preserve">Pull on gloves, 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Come outside with me.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Pick up papers,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 xml:space="preserve">Cans and cups 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And other trash you see.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Rake the grass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Or scratch the soil.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Plant a little tree.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Every effort makes our eath</w:t>
      </w:r>
    </w:p>
    <w:p w:rsidR="000B7EFE" w:rsidRDefault="000B7EFE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0000FF"/>
          <w:sz w:val="24"/>
          <w:szCs w:val="24"/>
        </w:rPr>
        <w:t>A brighter place to be.</w:t>
      </w:r>
    </w:p>
    <w:p w:rsidR="000B7EFE" w:rsidRDefault="00E06865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  <w:r>
        <w:rPr>
          <w:rFonts w:ascii="Helvetica" w:hAnsi="Helvetica" w:cs="Arial"/>
          <w:noProof/>
          <w:color w:val="0088CC"/>
        </w:rPr>
        <w:drawing>
          <wp:anchor distT="0" distB="0" distL="114300" distR="114300" simplePos="0" relativeHeight="251661312" behindDoc="0" locked="0" layoutInCell="1" allowOverlap="1" wp14:anchorId="1589C461" wp14:editId="613F7A61">
            <wp:simplePos x="0" y="0"/>
            <wp:positionH relativeFrom="column">
              <wp:posOffset>2073910</wp:posOffset>
            </wp:positionH>
            <wp:positionV relativeFrom="paragraph">
              <wp:posOffset>6350</wp:posOffset>
            </wp:positionV>
            <wp:extent cx="2386965" cy="2458085"/>
            <wp:effectExtent l="0" t="0" r="0" b="0"/>
            <wp:wrapSquare wrapText="bothSides"/>
            <wp:docPr id="5" name="Picture 5" descr="http://cdn2-b.examiner.com/sites/default/files/styles/article_large/hash/4c/07/4c07348399dc93dd8da1f20729f4855e.jpg?itok=r7nHn_o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-b.examiner.com/sites/default/files/styles/article_large/hash/4c/07/4c07348399dc93dd8da1f20729f4855e.jpg?itok=r7nHn_o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865" w:rsidRDefault="00E06865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</w:p>
    <w:p w:rsidR="00E06865" w:rsidRDefault="00E06865" w:rsidP="000B7EFE">
      <w:pPr>
        <w:spacing w:after="180" w:line="240" w:lineRule="auto"/>
        <w:jc w:val="center"/>
        <w:rPr>
          <w:rFonts w:ascii="Kristen ITC" w:eastAsia="Times New Roman" w:hAnsi="Kristen ITC" w:cs="Arial"/>
          <w:noProof/>
          <w:color w:val="0000FF"/>
          <w:sz w:val="24"/>
          <w:szCs w:val="24"/>
        </w:rPr>
      </w:pPr>
    </w:p>
    <w:p w:rsidR="00E06865" w:rsidRPr="00E726CB" w:rsidRDefault="00E06865" w:rsidP="000B7EFE">
      <w:pPr>
        <w:spacing w:after="180" w:line="240" w:lineRule="auto"/>
        <w:jc w:val="center"/>
        <w:rPr>
          <w:rFonts w:ascii="Kristen ITC" w:eastAsia="Times New Roman" w:hAnsi="Kristen ITC" w:cs="Arial"/>
          <w:color w:val="222222"/>
          <w:sz w:val="24"/>
          <w:szCs w:val="24"/>
          <w:lang w:val="en-CA"/>
        </w:rPr>
      </w:pPr>
      <w:bookmarkStart w:id="0" w:name="_GoBack"/>
      <w:bookmarkEnd w:id="0"/>
    </w:p>
    <w:p w:rsidR="00E726CB" w:rsidRDefault="00E06865" w:rsidP="00E726CB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B240" wp14:editId="19D60609">
                <wp:simplePos x="0" y="0"/>
                <wp:positionH relativeFrom="column">
                  <wp:posOffset>4598035</wp:posOffset>
                </wp:positionH>
                <wp:positionV relativeFrom="paragraph">
                  <wp:posOffset>121285</wp:posOffset>
                </wp:positionV>
                <wp:extent cx="2244725" cy="3550285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355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OUR WORLD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grass is green,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sky is blue,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moon is white,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clouds are, too.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sun is yellow,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trees are brown,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leaves are red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When falling down.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sunset’s orange,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The air is clear,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a colorful world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have right here!</w:t>
                            </w:r>
                          </w:p>
                          <w:p w:rsidR="00E06865" w:rsidRDefault="00E06865" w:rsidP="00E0686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05pt;margin-top:9.55pt;width:176.75pt;height:2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" fillcolor="white [3201]" stroked="f" strokeweight=".5pt">
                <v:textbox>
                  <w:txbxContent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E06865"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OUR WORLD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grass is green,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sky is blue,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moon is white,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clouds are, too.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sun is yellow,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trees are brown,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leaves are red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When falling down.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sunset’s orange,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</w:rPr>
                        <w:t>The air is clear,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a colorful world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Comic Sans MS" w:hAnsi="Comic Sans MS"/>
                          <w:sz w:val="32"/>
                          <w:szCs w:val="32"/>
                        </w:rPr>
                        <w:t>We have right here!</w:t>
                      </w:r>
                    </w:p>
                    <w:p w:rsidR="00E06865" w:rsidRDefault="00E06865" w:rsidP="00E0686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26CB" w:rsidRDefault="00E06865" w:rsidP="00E726CB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Kristen ITC" w:eastAsia="Times New Roman" w:hAnsi="Kristen ITC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A415" wp14:editId="17D96DEE">
                <wp:simplePos x="0" y="0"/>
                <wp:positionH relativeFrom="column">
                  <wp:posOffset>-116840</wp:posOffset>
                </wp:positionH>
                <wp:positionV relativeFrom="paragraph">
                  <wp:posOffset>334645</wp:posOffset>
                </wp:positionV>
                <wp:extent cx="914400" cy="3134995"/>
                <wp:effectExtent l="0" t="0" r="254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>In the Earth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On the earth,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What do you see?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Grass and trees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And the deep blue sea,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In the earth,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What do you see?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Metal and rock</w:t>
                            </w:r>
                          </w:p>
                          <w:p w:rsidR="00E06865" w:rsidRPr="00E06865" w:rsidRDefault="00E06865" w:rsidP="00E06865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E06865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As hot as can be!</w:t>
                            </w:r>
                          </w:p>
                          <w:p w:rsidR="00E06865" w:rsidRPr="00E06865" w:rsidRDefault="00E06865" w:rsidP="00E06865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2pt;margin-top:26.35pt;width:1in;height:246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" fillcolor="white [3201]" stroked="f" strokeweight=".5pt">
                <v:textbox>
                  <w:txbxContent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</w:pPr>
                      <w:r w:rsidRPr="00E06865"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>In the Earth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On the earth,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What do you see?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Grass and trees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And the deep blue sea,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In the earth,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What do you see?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Metal and rock</w:t>
                      </w:r>
                    </w:p>
                    <w:p w:rsidR="00E06865" w:rsidRPr="00E06865" w:rsidRDefault="00E06865" w:rsidP="00E06865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E06865">
                        <w:rPr>
                          <w:rFonts w:ascii="Jokerman" w:hAnsi="Jokerman"/>
                          <w:sz w:val="28"/>
                          <w:szCs w:val="28"/>
                        </w:rPr>
                        <w:t>As hot as can be!</w:t>
                      </w:r>
                    </w:p>
                    <w:p w:rsidR="00E06865" w:rsidRPr="00E06865" w:rsidRDefault="00E06865" w:rsidP="00E06865">
                      <w:pPr>
                        <w:jc w:val="center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P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sectPr w:rsidR="00E726CB" w:rsidRPr="00E726CB" w:rsidSect="00E72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B"/>
    <w:rsid w:val="000B7EFE"/>
    <w:rsid w:val="00896D30"/>
    <w:rsid w:val="00E06865"/>
    <w:rsid w:val="00E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6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xaminer.com/slideshow/free-coloring-pages-images-clipart-and-more-for-earth-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2</cp:revision>
  <dcterms:created xsi:type="dcterms:W3CDTF">2014-04-25T10:35:00Z</dcterms:created>
  <dcterms:modified xsi:type="dcterms:W3CDTF">2014-04-25T10:35:00Z</dcterms:modified>
</cp:coreProperties>
</file>